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32" w:rsidRDefault="00FC2A32" w:rsidP="00FC2A32">
      <w:pPr>
        <w:jc w:val="center"/>
        <w:rPr>
          <w:rFonts w:ascii="Arial Narrow" w:hAnsi="Arial Narrow"/>
        </w:rPr>
      </w:pPr>
    </w:p>
    <w:p w:rsidR="00FC2A32" w:rsidRDefault="00FC2A32" w:rsidP="00FC2A32">
      <w:pPr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</w:rPr>
        <w:t xml:space="preserve">                                                                     </w:t>
      </w:r>
      <w:r>
        <w:rPr>
          <w:rFonts w:ascii="Arial Narrow" w:hAnsi="Arial Narrow"/>
          <w:bCs/>
          <w:sz w:val="18"/>
          <w:szCs w:val="18"/>
        </w:rPr>
        <w:t>FECHA DE APLICACIÓN: ___________________________________________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9C565" wp14:editId="6C168F1A">
                <wp:simplePos x="0" y="0"/>
                <wp:positionH relativeFrom="column">
                  <wp:posOffset>1143000</wp:posOffset>
                </wp:positionH>
                <wp:positionV relativeFrom="paragraph">
                  <wp:posOffset>-6550025</wp:posOffset>
                </wp:positionV>
                <wp:extent cx="3352800" cy="571500"/>
                <wp:effectExtent l="0" t="317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32" w:rsidRDefault="00FC2A32" w:rsidP="00FC2A3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DIRECCIÓN DE CONTROL ESCOLAR</w:t>
                            </w:r>
                          </w:p>
                          <w:p w:rsidR="00FC2A32" w:rsidRDefault="00FC2A32" w:rsidP="00FC2A3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DEPARTAMENTO DE EGRESO</w:t>
                            </w:r>
                          </w:p>
                          <w:p w:rsidR="00FC2A32" w:rsidRDefault="00FC2A32" w:rsidP="00FC2A3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UNIDAD DE REGISTRO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0pt;margin-top:-515.75pt;width:26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" stroked="f">
                <v:textbox>
                  <w:txbxContent>
                    <w:p w:rsidR="00FC2A32" w:rsidRDefault="00FC2A32" w:rsidP="00FC2A32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DIRECCIÓN DE CONTROL ESCOLAR</w:t>
                      </w:r>
                    </w:p>
                    <w:p w:rsidR="00FC2A32" w:rsidRDefault="00FC2A32" w:rsidP="00FC2A32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DEPARTAMENTO DE EGRESO</w:t>
                      </w:r>
                    </w:p>
                    <w:p w:rsidR="00FC2A32" w:rsidRDefault="00FC2A32" w:rsidP="00FC2A32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UNIDAD DE REGISTRO 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FC2A32" w:rsidRPr="00FC2A32" w:rsidRDefault="00FC2A32" w:rsidP="00FC2A32">
      <w:pPr>
        <w:pStyle w:val="Ttulo3"/>
        <w:spacing w:line="240" w:lineRule="auto"/>
        <w:jc w:val="both"/>
        <w:rPr>
          <w:rFonts w:ascii="Arial Narrow" w:eastAsia="Calibri" w:hAnsi="Arial Narrow"/>
          <w:color w:val="1D1B11" w:themeColor="background2" w:themeShade="1A"/>
          <w:sz w:val="20"/>
          <w:szCs w:val="20"/>
        </w:rPr>
      </w:pPr>
      <w:r w:rsidRPr="00FC2A32">
        <w:rPr>
          <w:rFonts w:ascii="Arial Narrow" w:eastAsia="Calibri" w:hAnsi="Arial Narrow"/>
          <w:b w:val="0"/>
          <w:color w:val="1D1B11" w:themeColor="background2" w:themeShade="1A"/>
          <w:sz w:val="20"/>
          <w:szCs w:val="20"/>
        </w:rPr>
        <w:t xml:space="preserve">Permítenos conocer tu opinión acerca del servicio ofrecido, te solicitamos de la manera más atenta contestar el siguiente cuestionario evaluando de acuerdo a una </w:t>
      </w:r>
      <w:r w:rsidRPr="00FC2A32">
        <w:rPr>
          <w:rFonts w:ascii="Arial Narrow" w:eastAsia="Calibri" w:hAnsi="Arial Narrow"/>
          <w:color w:val="1D1B11" w:themeColor="background2" w:themeShade="1A"/>
          <w:sz w:val="20"/>
          <w:szCs w:val="20"/>
        </w:rPr>
        <w:t xml:space="preserve">escala del 1 al 10 </w:t>
      </w:r>
      <w:r w:rsidRPr="00FC2A32">
        <w:rPr>
          <w:rFonts w:ascii="Arial Narrow" w:eastAsia="Calibri" w:hAnsi="Arial Narrow"/>
          <w:b w:val="0"/>
          <w:color w:val="1D1B11" w:themeColor="background2" w:themeShade="1A"/>
          <w:sz w:val="20"/>
          <w:szCs w:val="20"/>
        </w:rPr>
        <w:t>(1= puntaje mínimo y 10= puntaje máximo).</w:t>
      </w:r>
    </w:p>
    <w:p w:rsidR="00FC2A32" w:rsidRPr="00FC2A32" w:rsidRDefault="00FC2A32" w:rsidP="00FC2A32">
      <w:pPr>
        <w:rPr>
          <w:rFonts w:ascii="Arial Narrow" w:hAnsi="Arial Narrow"/>
          <w:color w:val="1D1B11" w:themeColor="background2" w:themeShade="1A"/>
          <w:sz w:val="16"/>
          <w:szCs w:val="16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43"/>
      </w:tblGrid>
      <w:tr w:rsidR="00FC2A32" w:rsidTr="00FC2A32">
        <w:trPr>
          <w:trHeight w:val="46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C2A32" w:rsidRDefault="00FC2A3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Aspectos a evaluar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C2A32" w:rsidRDefault="00FC2A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Valor</w:t>
            </w:r>
          </w:p>
        </w:tc>
      </w:tr>
    </w:tbl>
    <w:p w:rsidR="00FC2A32" w:rsidRDefault="00FC2A32" w:rsidP="00FC2A32">
      <w:pPr>
        <w:tabs>
          <w:tab w:val="left" w:pos="7668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Servicio 30%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43"/>
      </w:tblGrid>
      <w:tr w:rsidR="00FC2A32" w:rsidTr="00FC2A32">
        <w:trPr>
          <w:trHeight w:val="34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A32" w:rsidRDefault="00FC2A3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Califique el tiempo de espera del servicio que le brindó el  personal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tabs>
                <w:tab w:val="left" w:pos="730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2A32" w:rsidTr="00FC2A32">
        <w:trPr>
          <w:trHeight w:val="34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A32" w:rsidRDefault="00FC2A3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Evalúe si  la Información proporcionada fue completa para la realización del trámite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tabs>
                <w:tab w:val="left" w:pos="730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2A32" w:rsidTr="00FC2A32">
        <w:trPr>
          <w:trHeight w:val="34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A32" w:rsidRDefault="00FC2A3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Evalúe si el tiempo de respuesta fue apropiado de acuerdo a su opción de titulación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tabs>
                <w:tab w:val="left" w:pos="730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C2A32" w:rsidRDefault="00FC2A32" w:rsidP="00FC2A32">
      <w:pPr>
        <w:tabs>
          <w:tab w:val="left" w:pos="7198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Atención 30%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FC2A32" w:rsidTr="00FC2A32">
        <w:trPr>
          <w:trHeight w:val="36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A32" w:rsidRDefault="00FC2A3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Evalúe el desempeño de los académicos que le atendieron durante el desarrollo del trabajo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tabs>
                <w:tab w:val="left" w:pos="730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2A32" w:rsidTr="00FC2A32">
        <w:trPr>
          <w:trHeight w:val="36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A32" w:rsidRDefault="00FC2A3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Evalúe el desempeño y atención del personal  del Departamento de Evaluación Profesional que le atendió durante el desarrollo de su trámite de titulación.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tabs>
                <w:tab w:val="left" w:pos="730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C2A32" w:rsidRDefault="00FC2A32" w:rsidP="00FC2A32">
      <w:pPr>
        <w:tabs>
          <w:tab w:val="left" w:pos="7308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Proceso: 20%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FC2A32" w:rsidTr="00FC2A32">
        <w:trPr>
          <w:trHeight w:val="25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32" w:rsidRDefault="00FC2A3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general, cómo evalúa el trámite de Evaluación Profesional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tabs>
                <w:tab w:val="left" w:pos="730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2A32" w:rsidTr="00FC2A32">
        <w:trPr>
          <w:trHeight w:val="27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32" w:rsidRDefault="00FC2A3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Evalúe la Ceremonia de toma de protesta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tabs>
                <w:tab w:val="left" w:pos="730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C2A32" w:rsidRDefault="00FC2A32" w:rsidP="00FC2A32">
      <w:pPr>
        <w:tabs>
          <w:tab w:val="left" w:pos="7308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Producto: 10%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FC2A32" w:rsidTr="00FC2A32">
        <w:trPr>
          <w:trHeight w:val="25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32" w:rsidRDefault="00FC2A3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Evalué el tiempo  en que recibió su Acta de Evaluación profesional: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tabs>
                <w:tab w:val="left" w:pos="730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C2A32" w:rsidRDefault="00FC2A32" w:rsidP="00FC2A32">
      <w:pPr>
        <w:tabs>
          <w:tab w:val="left" w:pos="7308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Infraestructura</w:t>
      </w:r>
      <w:proofErr w:type="gramStart"/>
      <w:r>
        <w:rPr>
          <w:rFonts w:ascii="Arial Narrow" w:hAnsi="Arial Narrow"/>
          <w:b/>
          <w:sz w:val="20"/>
          <w:szCs w:val="20"/>
        </w:rPr>
        <w:t>:10</w:t>
      </w:r>
      <w:proofErr w:type="gramEnd"/>
      <w:r>
        <w:rPr>
          <w:rFonts w:ascii="Arial Narrow" w:hAnsi="Arial Narrow"/>
          <w:b/>
          <w:sz w:val="20"/>
          <w:szCs w:val="20"/>
        </w:rPr>
        <w:t>%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FC2A32" w:rsidTr="00FC2A32">
        <w:trPr>
          <w:trHeight w:val="34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A32" w:rsidRDefault="00FC2A3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Como califica el espacio físico donde se llevó a cabo tu evaluación profesional: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tabs>
                <w:tab w:val="left" w:pos="730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C2A32" w:rsidRDefault="00FC2A32" w:rsidP="00FC2A32">
      <w:pPr>
        <w:ind w:right="78"/>
        <w:jc w:val="both"/>
        <w:rPr>
          <w:rFonts w:ascii="Arial Narrow" w:hAnsi="Arial Narrow"/>
          <w:bCs/>
          <w:sz w:val="20"/>
          <w:szCs w:val="20"/>
        </w:rPr>
      </w:pPr>
    </w:p>
    <w:p w:rsidR="00FC2A32" w:rsidRDefault="00FC2A32" w:rsidP="00FC2A32">
      <w:pPr>
        <w:ind w:right="78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Si tiene alguna observación, sugerencia o comentario que pudiera favorecer el mejoramiento de nuestro servicio favor de anotarla en el siguiente espacio: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FC2A32" w:rsidTr="00FC2A3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C2A32" w:rsidTr="00FC2A3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C2A32" w:rsidTr="00FC2A3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C2A32" w:rsidTr="00FC2A3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32" w:rsidRDefault="00FC2A3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F17F27" w:rsidRPr="00D02E7E" w:rsidRDefault="00FC2A32" w:rsidP="00D02E7E">
      <w:pPr>
        <w:ind w:left="2832" w:firstLine="708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</w:rPr>
        <w:t>¡¡¡GRACIAS POR TU COLABORACIÓN!!!</w:t>
      </w:r>
      <w:bookmarkStart w:id="0" w:name="_GoBack"/>
      <w:bookmarkEnd w:id="0"/>
    </w:p>
    <w:sectPr w:rsidR="00F17F27" w:rsidRPr="00D02E7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DB" w:rsidRDefault="00DF75DB" w:rsidP="00FC2A32">
      <w:pPr>
        <w:spacing w:after="0" w:line="240" w:lineRule="auto"/>
      </w:pPr>
      <w:r>
        <w:separator/>
      </w:r>
    </w:p>
  </w:endnote>
  <w:endnote w:type="continuationSeparator" w:id="0">
    <w:p w:rsidR="00DF75DB" w:rsidRDefault="00DF75DB" w:rsidP="00FC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9"/>
      <w:gridCol w:w="2233"/>
      <w:gridCol w:w="3997"/>
    </w:tblGrid>
    <w:tr w:rsidR="00FC2A32" w:rsidRPr="00FC2A32" w:rsidTr="001B671A">
      <w:trPr>
        <w:trHeight w:hRule="exact" w:val="946"/>
        <w:jc w:val="center"/>
      </w:trPr>
      <w:tc>
        <w:tcPr>
          <w:tcW w:w="1034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2A32" w:rsidRPr="0093736A" w:rsidRDefault="001B671A" w:rsidP="0093736A">
          <w:pPr>
            <w:pStyle w:val="Ttulo3"/>
            <w:spacing w:before="0" w:line="240" w:lineRule="auto"/>
            <w:jc w:val="center"/>
            <w:rPr>
              <w:rFonts w:ascii="Arial" w:hAnsi="Arial" w:cs="Arial"/>
              <w:b w:val="0"/>
              <w:color w:val="000000" w:themeColor="text1"/>
              <w:sz w:val="14"/>
            </w:rPr>
          </w:pPr>
          <w:r w:rsidRPr="0093736A">
            <w:rPr>
              <w:rFonts w:ascii="Arial" w:hAnsi="Arial" w:cs="Arial"/>
              <w:b w:val="0"/>
              <w:color w:val="000000" w:themeColor="text1"/>
              <w:sz w:val="14"/>
            </w:rPr>
            <w:t>DOCUMENTO CONTROLADO EN EL SITIO WEB DEL SGC, QUE SE ENCUENTRA DISPONIBLE EXCLUSIVAMENTE PARA LA UNIVERSIDAD</w:t>
          </w:r>
          <w:r w:rsidR="0093736A">
            <w:rPr>
              <w:rFonts w:ascii="Arial" w:hAnsi="Arial" w:cs="Arial"/>
              <w:b w:val="0"/>
              <w:color w:val="000000" w:themeColor="text1"/>
              <w:sz w:val="14"/>
            </w:rPr>
            <w:t xml:space="preserve">     </w:t>
          </w:r>
          <w:r w:rsidRPr="0093736A">
            <w:rPr>
              <w:rFonts w:ascii="Arial" w:hAnsi="Arial" w:cs="Arial"/>
              <w:b w:val="0"/>
              <w:color w:val="000000" w:themeColor="text1"/>
              <w:sz w:val="14"/>
            </w:rPr>
            <w:t>AUTÓNOMA DEL ESTADO DE MÉXICO. PROHIBIDA SU REPRODUCCIÓN TOTAL O PARCIAL</w:t>
          </w:r>
          <w:r w:rsidRPr="00F63DDA">
            <w:rPr>
              <w:rFonts w:ascii="Arial" w:hAnsi="Arial" w:cs="Arial"/>
              <w:color w:val="000000" w:themeColor="text1"/>
              <w:sz w:val="14"/>
            </w:rPr>
            <w:t>.</w:t>
          </w:r>
        </w:p>
      </w:tc>
    </w:tr>
    <w:tr w:rsidR="00FC2A32" w:rsidRPr="00FC2A32" w:rsidTr="001B671A">
      <w:trPr>
        <w:trHeight w:hRule="exact" w:val="501"/>
        <w:jc w:val="center"/>
      </w:trPr>
      <w:tc>
        <w:tcPr>
          <w:tcW w:w="41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2A32" w:rsidRPr="00FC2A32" w:rsidRDefault="00FC2A32" w:rsidP="001506F9">
          <w:pPr>
            <w:pStyle w:val="Ttulo3"/>
            <w:rPr>
              <w:rFonts w:ascii="Arial" w:hAnsi="Arial" w:cs="Arial"/>
              <w:sz w:val="14"/>
            </w:rPr>
          </w:pPr>
        </w:p>
      </w:tc>
      <w:tc>
        <w:tcPr>
          <w:tcW w:w="22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2A32" w:rsidRPr="00FC2A32" w:rsidRDefault="00FC2A32" w:rsidP="001506F9">
          <w:pPr>
            <w:pStyle w:val="Ttulo2"/>
            <w:rPr>
              <w:rFonts w:cs="Arial"/>
              <w:sz w:val="14"/>
            </w:rPr>
          </w:pPr>
          <w:r w:rsidRPr="00FC2A32">
            <w:rPr>
              <w:rStyle w:val="Nmerodepgina"/>
              <w:rFonts w:cs="Arial"/>
              <w:sz w:val="14"/>
            </w:rPr>
            <w:fldChar w:fldCharType="begin"/>
          </w:r>
          <w:r w:rsidRPr="00FC2A32">
            <w:rPr>
              <w:rStyle w:val="Nmerodepgina"/>
              <w:rFonts w:cs="Arial"/>
              <w:sz w:val="14"/>
            </w:rPr>
            <w:instrText xml:space="preserve"> PAGE </w:instrText>
          </w:r>
          <w:r w:rsidRPr="00FC2A32">
            <w:rPr>
              <w:rStyle w:val="Nmerodepgina"/>
              <w:rFonts w:cs="Arial"/>
              <w:sz w:val="14"/>
            </w:rPr>
            <w:fldChar w:fldCharType="separate"/>
          </w:r>
          <w:r w:rsidR="00D02E7E">
            <w:rPr>
              <w:rStyle w:val="Nmerodepgina"/>
              <w:rFonts w:cs="Arial"/>
              <w:noProof/>
              <w:sz w:val="14"/>
            </w:rPr>
            <w:t>1</w:t>
          </w:r>
          <w:r w:rsidRPr="00FC2A32">
            <w:rPr>
              <w:rStyle w:val="Nmerodepgina"/>
              <w:rFonts w:cs="Arial"/>
              <w:sz w:val="14"/>
            </w:rPr>
            <w:fldChar w:fldCharType="end"/>
          </w:r>
          <w:r w:rsidRPr="00FC2A32">
            <w:rPr>
              <w:rStyle w:val="Nmerodepgina"/>
              <w:rFonts w:cs="Arial"/>
              <w:sz w:val="14"/>
            </w:rPr>
            <w:t>/</w:t>
          </w:r>
          <w:r w:rsidRPr="00FC2A32">
            <w:rPr>
              <w:rStyle w:val="Nmerodepgina"/>
              <w:rFonts w:cs="Arial"/>
              <w:sz w:val="14"/>
            </w:rPr>
            <w:fldChar w:fldCharType="begin"/>
          </w:r>
          <w:r w:rsidRPr="00FC2A32">
            <w:rPr>
              <w:rStyle w:val="Nmerodepgina"/>
              <w:rFonts w:cs="Arial"/>
              <w:sz w:val="14"/>
            </w:rPr>
            <w:instrText xml:space="preserve"> NUMPAGES </w:instrText>
          </w:r>
          <w:r w:rsidRPr="00FC2A32">
            <w:rPr>
              <w:rStyle w:val="Nmerodepgina"/>
              <w:rFonts w:cs="Arial"/>
              <w:sz w:val="14"/>
            </w:rPr>
            <w:fldChar w:fldCharType="separate"/>
          </w:r>
          <w:r w:rsidR="00D02E7E">
            <w:rPr>
              <w:rStyle w:val="Nmerodepgina"/>
              <w:rFonts w:cs="Arial"/>
              <w:noProof/>
              <w:sz w:val="14"/>
            </w:rPr>
            <w:t>1</w:t>
          </w:r>
          <w:r w:rsidRPr="00FC2A32">
            <w:rPr>
              <w:rStyle w:val="Nmerodepgina"/>
              <w:rFonts w:cs="Arial"/>
              <w:sz w:val="14"/>
            </w:rPr>
            <w:fldChar w:fldCharType="end"/>
          </w:r>
        </w:p>
      </w:tc>
      <w:tc>
        <w:tcPr>
          <w:tcW w:w="39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2A32" w:rsidRPr="00FC2A32" w:rsidRDefault="00FC2A32" w:rsidP="001506F9">
          <w:pPr>
            <w:pStyle w:val="Ttulo3"/>
            <w:rPr>
              <w:rFonts w:ascii="Arial" w:hAnsi="Arial" w:cs="Arial"/>
              <w:sz w:val="14"/>
            </w:rPr>
          </w:pPr>
        </w:p>
      </w:tc>
    </w:tr>
  </w:tbl>
  <w:p w:rsidR="00FC2A32" w:rsidRDefault="00FC2A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DB" w:rsidRDefault="00DF75DB" w:rsidP="00FC2A32">
      <w:pPr>
        <w:spacing w:after="0" w:line="240" w:lineRule="auto"/>
      </w:pPr>
      <w:r>
        <w:separator/>
      </w:r>
    </w:p>
  </w:footnote>
  <w:footnote w:type="continuationSeparator" w:id="0">
    <w:p w:rsidR="00DF75DB" w:rsidRDefault="00DF75DB" w:rsidP="00FC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31" w:type="pct"/>
      <w:tblInd w:w="-741" w:type="dxa"/>
      <w:tblLayout w:type="fixed"/>
      <w:tblLook w:val="04A0" w:firstRow="1" w:lastRow="0" w:firstColumn="1" w:lastColumn="0" w:noHBand="0" w:noVBand="1"/>
    </w:tblPr>
    <w:tblGrid>
      <w:gridCol w:w="1651"/>
      <w:gridCol w:w="6212"/>
      <w:gridCol w:w="1233"/>
      <w:gridCol w:w="1463"/>
    </w:tblGrid>
    <w:tr w:rsidR="00FC2A32" w:rsidRPr="00A847DE" w:rsidTr="00FC2A32">
      <w:trPr>
        <w:trHeight w:val="348"/>
      </w:trPr>
      <w:tc>
        <w:tcPr>
          <w:tcW w:w="1651" w:type="dxa"/>
          <w:vMerge w:val="restart"/>
          <w:shd w:val="clear" w:color="auto" w:fill="auto"/>
          <w:vAlign w:val="center"/>
        </w:tcPr>
        <w:p w:rsidR="00FC2A32" w:rsidRPr="00A847DE" w:rsidRDefault="00FC2A32" w:rsidP="001506F9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inline distT="0" distB="0" distL="0" distR="0" wp14:anchorId="0D9F2C1E" wp14:editId="2E6C3199">
                <wp:extent cx="819150" cy="714375"/>
                <wp:effectExtent l="0" t="0" r="0" b="9525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1" w:type="dxa"/>
          <w:vMerge w:val="restart"/>
          <w:shd w:val="clear" w:color="auto" w:fill="FFFFFF"/>
          <w:vAlign w:val="center"/>
        </w:tcPr>
        <w:p w:rsidR="00FC2A32" w:rsidRPr="00DA5E79" w:rsidRDefault="00FC2A32" w:rsidP="00FC2A32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8.9 Encuesta de Satisfacción del Usuario</w:t>
          </w:r>
          <w:r w:rsidRPr="00DA5E79">
            <w:rPr>
              <w:rFonts w:cs="Arial"/>
              <w:color w:val="0D0D0D"/>
              <w:szCs w:val="18"/>
            </w:rPr>
            <w:t xml:space="preserve"> </w:t>
          </w:r>
        </w:p>
        <w:p w:rsidR="00FC2A32" w:rsidRPr="00DA5E79" w:rsidRDefault="00FC2A32" w:rsidP="00FC2A32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 Procedimiento de Evaluación Profesional</w:t>
          </w:r>
        </w:p>
        <w:p w:rsidR="00572611" w:rsidRDefault="00B105B8" w:rsidP="00572611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Facultad de Contaduría y Administración</w:t>
          </w:r>
        </w:p>
        <w:p w:rsidR="00572611" w:rsidRDefault="00572611" w:rsidP="00572611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Subdirección Académica</w:t>
          </w:r>
        </w:p>
        <w:p w:rsidR="00FC2A32" w:rsidRPr="00A847DE" w:rsidRDefault="00B105B8" w:rsidP="00572611">
          <w:pPr>
            <w:pStyle w:val="HEADS"/>
            <w:spacing w:line="276" w:lineRule="auto"/>
            <w:ind w:left="709"/>
            <w:rPr>
              <w:rFonts w:cs="Arial"/>
              <w:color w:val="0D0D0D"/>
            </w:rPr>
          </w:pPr>
          <w:r>
            <w:rPr>
              <w:rFonts w:cs="Arial"/>
              <w:color w:val="0D0D0D"/>
              <w:szCs w:val="18"/>
            </w:rPr>
            <w:t>Departamento de Evaluación Profesional</w:t>
          </w:r>
        </w:p>
      </w:tc>
      <w:tc>
        <w:tcPr>
          <w:tcW w:w="1233" w:type="dxa"/>
          <w:tcBorders>
            <w:bottom w:val="single" w:sz="4" w:space="0" w:color="987B2C"/>
          </w:tcBorders>
          <w:vAlign w:val="center"/>
        </w:tcPr>
        <w:p w:rsidR="00FC2A32" w:rsidRPr="00A847DE" w:rsidRDefault="00FC2A32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463" w:type="dxa"/>
          <w:tcBorders>
            <w:bottom w:val="single" w:sz="4" w:space="0" w:color="987B2C"/>
          </w:tcBorders>
          <w:vAlign w:val="center"/>
        </w:tcPr>
        <w:p w:rsidR="00FC2A32" w:rsidRPr="00A847DE" w:rsidRDefault="00FC2A32" w:rsidP="001506F9">
          <w:pPr>
            <w:pStyle w:val="Ttulo2"/>
            <w:rPr>
              <w:rFonts w:cs="Arial"/>
              <w:color w:val="0D0D0D"/>
            </w:rPr>
          </w:pPr>
        </w:p>
      </w:tc>
    </w:tr>
    <w:tr w:rsidR="00FC2A32" w:rsidRPr="00A847DE" w:rsidTr="00FC2A32">
      <w:trPr>
        <w:trHeight w:val="348"/>
      </w:trPr>
      <w:tc>
        <w:tcPr>
          <w:tcW w:w="1651" w:type="dxa"/>
          <w:vMerge/>
          <w:shd w:val="clear" w:color="auto" w:fill="auto"/>
          <w:vAlign w:val="center"/>
        </w:tcPr>
        <w:p w:rsidR="00FC2A32" w:rsidRPr="00A847DE" w:rsidRDefault="00FC2A32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211" w:type="dxa"/>
          <w:vMerge/>
          <w:shd w:val="clear" w:color="auto" w:fill="FFFFFF"/>
          <w:vAlign w:val="center"/>
        </w:tcPr>
        <w:p w:rsidR="00FC2A32" w:rsidRPr="00A847DE" w:rsidRDefault="00FC2A32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33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FC2A32" w:rsidRPr="00A847DE" w:rsidRDefault="00FC2A32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463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FC2A32" w:rsidRPr="00A847DE" w:rsidRDefault="00902689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FC2A32" w:rsidRPr="00A847DE" w:rsidTr="00FC2A32">
      <w:trPr>
        <w:trHeight w:val="349"/>
      </w:trPr>
      <w:tc>
        <w:tcPr>
          <w:tcW w:w="1651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FC2A32" w:rsidRPr="00A847DE" w:rsidRDefault="00FC2A32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211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FC2A32" w:rsidRPr="00A847DE" w:rsidRDefault="00FC2A32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33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FC2A32" w:rsidRPr="00A847DE" w:rsidRDefault="00FC2A32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463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FC2A32" w:rsidRPr="00A847DE" w:rsidRDefault="00FE3EE9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19/10/2016</w:t>
          </w:r>
        </w:p>
      </w:tc>
    </w:tr>
  </w:tbl>
  <w:p w:rsidR="00FC2A32" w:rsidRDefault="00FC2A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8A4"/>
    <w:multiLevelType w:val="hybridMultilevel"/>
    <w:tmpl w:val="73E49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6C3"/>
    <w:multiLevelType w:val="hybridMultilevel"/>
    <w:tmpl w:val="73E49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32"/>
    <w:rsid w:val="001B671A"/>
    <w:rsid w:val="00572611"/>
    <w:rsid w:val="007474A1"/>
    <w:rsid w:val="00902689"/>
    <w:rsid w:val="0093736A"/>
    <w:rsid w:val="00956476"/>
    <w:rsid w:val="00B105B8"/>
    <w:rsid w:val="00C34063"/>
    <w:rsid w:val="00D02E7E"/>
    <w:rsid w:val="00DF75DB"/>
    <w:rsid w:val="00F02A29"/>
    <w:rsid w:val="00F17F27"/>
    <w:rsid w:val="00FC2A32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32"/>
    <w:rPr>
      <w:rFonts w:ascii="Calibri" w:eastAsia="Calibri" w:hAnsi="Calibri" w:cs="Times New Roman"/>
      <w:lang w:val="es-ES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FC2A32"/>
    <w:pPr>
      <w:keepNext/>
      <w:keepLines/>
      <w:spacing w:after="0" w:line="260" w:lineRule="exact"/>
      <w:jc w:val="center"/>
      <w:outlineLvl w:val="1"/>
    </w:pPr>
    <w:rPr>
      <w:rFonts w:ascii="Arial" w:eastAsia="MS PGothic" w:hAnsi="Arial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2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A32"/>
  </w:style>
  <w:style w:type="paragraph" w:styleId="Piedepgina">
    <w:name w:val="footer"/>
    <w:basedOn w:val="Normal"/>
    <w:link w:val="PiedepginaCar"/>
    <w:uiPriority w:val="99"/>
    <w:unhideWhenUsed/>
    <w:rsid w:val="00FC2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A32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FC2A32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FC2A32"/>
    <w:pPr>
      <w:tabs>
        <w:tab w:val="clear" w:pos="4419"/>
        <w:tab w:val="clear" w:pos="8838"/>
      </w:tabs>
      <w:jc w:val="center"/>
    </w:pPr>
    <w:rPr>
      <w:rFonts w:ascii="Philosopher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FC2A32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FC2A3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FC2A32"/>
    <w:rPr>
      <w:sz w:val="18"/>
    </w:rPr>
  </w:style>
  <w:style w:type="character" w:customStyle="1" w:styleId="HEADSCar">
    <w:name w:val="HEADS Car"/>
    <w:link w:val="HEADS"/>
    <w:rsid w:val="00FC2A3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A3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2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FC2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32"/>
    <w:rPr>
      <w:rFonts w:ascii="Calibri" w:eastAsia="Calibri" w:hAnsi="Calibri" w:cs="Times New Roman"/>
      <w:lang w:val="es-ES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FC2A32"/>
    <w:pPr>
      <w:keepNext/>
      <w:keepLines/>
      <w:spacing w:after="0" w:line="260" w:lineRule="exact"/>
      <w:jc w:val="center"/>
      <w:outlineLvl w:val="1"/>
    </w:pPr>
    <w:rPr>
      <w:rFonts w:ascii="Arial" w:eastAsia="MS PGothic" w:hAnsi="Arial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2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A32"/>
  </w:style>
  <w:style w:type="paragraph" w:styleId="Piedepgina">
    <w:name w:val="footer"/>
    <w:basedOn w:val="Normal"/>
    <w:link w:val="PiedepginaCar"/>
    <w:uiPriority w:val="99"/>
    <w:unhideWhenUsed/>
    <w:rsid w:val="00FC2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A32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FC2A32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FC2A32"/>
    <w:pPr>
      <w:tabs>
        <w:tab w:val="clear" w:pos="4419"/>
        <w:tab w:val="clear" w:pos="8838"/>
      </w:tabs>
      <w:jc w:val="center"/>
    </w:pPr>
    <w:rPr>
      <w:rFonts w:ascii="Philosopher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FC2A32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FC2A3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FC2A32"/>
    <w:rPr>
      <w:sz w:val="18"/>
    </w:rPr>
  </w:style>
  <w:style w:type="character" w:customStyle="1" w:styleId="HEADSCar">
    <w:name w:val="HEADS Car"/>
    <w:link w:val="HEADS"/>
    <w:rsid w:val="00FC2A3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A3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2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FC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C9F9-D1B6-458C-B6DD-918AE513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Angela Cecilia Osorio Solano</cp:lastModifiedBy>
  <cp:revision>9</cp:revision>
  <dcterms:created xsi:type="dcterms:W3CDTF">2016-08-11T21:56:00Z</dcterms:created>
  <dcterms:modified xsi:type="dcterms:W3CDTF">2016-10-20T04:52:00Z</dcterms:modified>
</cp:coreProperties>
</file>